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07D404" w14:textId="6F925A26" w:rsidR="0013214F" w:rsidRDefault="00F14A16" w:rsidP="00F14A16">
      <w:r>
        <w:t xml:space="preserve">I am writing as </w:t>
      </w:r>
      <w:r w:rsidR="007D66D3">
        <w:t>your</w:t>
      </w:r>
      <w:r>
        <w:t xml:space="preserve"> constituent and as</w:t>
      </w:r>
      <w:r w:rsidR="0084374D">
        <w:t xml:space="preserve"> a</w:t>
      </w:r>
      <w:r w:rsidR="00F55211">
        <w:t xml:space="preserve"> </w:t>
      </w:r>
      <w:r w:rsidR="00D3582D">
        <w:t xml:space="preserve">concerned citizen with regards to </w:t>
      </w:r>
      <w:r w:rsidR="0084374D">
        <w:t>individual</w:t>
      </w:r>
      <w:r w:rsidR="00D3582D">
        <w:t>s</w:t>
      </w:r>
      <w:r w:rsidR="0084374D">
        <w:t xml:space="preserve"> with intellectual and developmental disabilities.</w:t>
      </w:r>
      <w:r>
        <w:t xml:space="preserve"> My family and I are </w:t>
      </w:r>
      <w:r w:rsidR="00F15AE2">
        <w:t xml:space="preserve">gravely </w:t>
      </w:r>
      <w:r>
        <w:t>concerned</w:t>
      </w:r>
      <w:r w:rsidR="00F15AE2">
        <w:t xml:space="preserve"> by Governor Moore’s proposed</w:t>
      </w:r>
      <w:r>
        <w:t xml:space="preserve"> $200 million in </w:t>
      </w:r>
      <w:r w:rsidR="00B42A64">
        <w:t xml:space="preserve">dangerous </w:t>
      </w:r>
      <w:r w:rsidR="0013214F">
        <w:t xml:space="preserve">cuts and reductions to services and </w:t>
      </w:r>
      <w:proofErr w:type="gramStart"/>
      <w:r w:rsidR="0013214F">
        <w:t>supports</w:t>
      </w:r>
      <w:proofErr w:type="gramEnd"/>
      <w:r w:rsidR="0013214F">
        <w:t xml:space="preserve"> for Marylanders with intellectual and developmental disabilities (IDD). </w:t>
      </w:r>
      <w:r>
        <w:t xml:space="preserve">These cuts will be devastating </w:t>
      </w:r>
      <w:r w:rsidR="00FE07EA">
        <w:t xml:space="preserve">and </w:t>
      </w:r>
      <w:r w:rsidR="00F55211">
        <w:t xml:space="preserve">will significantly </w:t>
      </w:r>
      <w:r>
        <w:t xml:space="preserve">impede </w:t>
      </w:r>
      <w:r w:rsidR="00F55211">
        <w:t xml:space="preserve">their </w:t>
      </w:r>
      <w:r>
        <w:t xml:space="preserve">ability to live, work, </w:t>
      </w:r>
      <w:r w:rsidR="00F15AE2">
        <w:t xml:space="preserve">play and pray in </w:t>
      </w:r>
      <w:r w:rsidR="00F55211">
        <w:t xml:space="preserve">their home </w:t>
      </w:r>
      <w:r>
        <w:t>communit</w:t>
      </w:r>
      <w:r w:rsidR="00F55211">
        <w:t>ies</w:t>
      </w:r>
      <w:r>
        <w:t xml:space="preserve">. </w:t>
      </w:r>
      <w:r w:rsidR="00004F51">
        <w:t xml:space="preserve">My </w:t>
      </w:r>
      <w:r w:rsidR="00D3582D">
        <w:t>colleagues</w:t>
      </w:r>
      <w:r w:rsidR="00F15AE2">
        <w:t>, neighbors, and friends with IDD, our most vulnerable citizens, will be put in immediate and unimaginable danger while the State’s budget gets balanced.</w:t>
      </w:r>
    </w:p>
    <w:p w14:paraId="26C606DD" w14:textId="1399CFEA" w:rsidR="0013214F" w:rsidRDefault="00F55211">
      <w:r>
        <w:t xml:space="preserve">My family </w:t>
      </w:r>
      <w:r w:rsidR="00004F51">
        <w:t>support</w:t>
      </w:r>
      <w:r w:rsidR="00D3582D">
        <w:t>s</w:t>
      </w:r>
      <w:r w:rsidR="007D66D3">
        <w:t xml:space="preserve"> </w:t>
      </w:r>
      <w:r w:rsidR="00A6383E">
        <w:t>CSAAC</w:t>
      </w:r>
      <w:r w:rsidR="006007E7">
        <w:t>, a</w:t>
      </w:r>
      <w:r w:rsidR="007D66D3">
        <w:t xml:space="preserve"> Montgomery County</w:t>
      </w:r>
      <w:r w:rsidR="006007E7">
        <w:t xml:space="preserve">-based provider of IDD services and </w:t>
      </w:r>
      <w:proofErr w:type="gramStart"/>
      <w:r w:rsidR="006007E7">
        <w:t>supports</w:t>
      </w:r>
      <w:proofErr w:type="gramEnd"/>
      <w:r w:rsidR="007D66D3">
        <w:t xml:space="preserve">. </w:t>
      </w:r>
      <w:r w:rsidR="00A6383E">
        <w:t>CSAAC</w:t>
      </w:r>
      <w:r w:rsidR="007D66D3">
        <w:t xml:space="preserve"> provides an array of services to people with IDD</w:t>
      </w:r>
      <w:r w:rsidR="00F15AE2">
        <w:t xml:space="preserve">, such as residential </w:t>
      </w:r>
      <w:proofErr w:type="gramStart"/>
      <w:r w:rsidR="00F15AE2">
        <w:t>supports</w:t>
      </w:r>
      <w:proofErr w:type="gramEnd"/>
      <w:r w:rsidR="00F15AE2">
        <w:t xml:space="preserve">, </w:t>
      </w:r>
      <w:r w:rsidR="007D66D3">
        <w:t>behavior</w:t>
      </w:r>
      <w:r w:rsidR="006007E7">
        <w:t>al and mental health services</w:t>
      </w:r>
      <w:r w:rsidR="007D66D3">
        <w:t>, job training and coaching,</w:t>
      </w:r>
      <w:r w:rsidR="00F15AE2">
        <w:t xml:space="preserve"> and other </w:t>
      </w:r>
      <w:proofErr w:type="gramStart"/>
      <w:r w:rsidR="00F15AE2">
        <w:t>community based</w:t>
      </w:r>
      <w:proofErr w:type="gramEnd"/>
      <w:r w:rsidR="00F15AE2">
        <w:t xml:space="preserve"> services.</w:t>
      </w:r>
      <w:r w:rsidR="007D66D3">
        <w:t xml:space="preserve"> </w:t>
      </w:r>
      <w:proofErr w:type="gramStart"/>
      <w:r w:rsidR="006007E7">
        <w:t>P</w:t>
      </w:r>
      <w:r w:rsidR="007D66D3">
        <w:t>roposed  cuts</w:t>
      </w:r>
      <w:proofErr w:type="gramEnd"/>
      <w:r w:rsidR="007D66D3">
        <w:t xml:space="preserve"> will immediately </w:t>
      </w:r>
      <w:r w:rsidR="00F15AE2">
        <w:t>reduce</w:t>
      </w:r>
      <w:r w:rsidR="007D66D3">
        <w:t xml:space="preserve"> </w:t>
      </w:r>
      <w:r w:rsidR="00154826">
        <w:t>CSAAC</w:t>
      </w:r>
      <w:r w:rsidR="007D66D3">
        <w:t xml:space="preserve">’s funding by </w:t>
      </w:r>
      <w:r w:rsidR="007D66D3" w:rsidRPr="00C867DB">
        <w:rPr>
          <w:i/>
          <w:iCs/>
          <w:u w:val="single"/>
        </w:rPr>
        <w:t>at least</w:t>
      </w:r>
      <w:r w:rsidR="007D66D3" w:rsidRPr="00500370">
        <w:rPr>
          <w:i/>
          <w:iCs/>
        </w:rPr>
        <w:t xml:space="preserve"> </w:t>
      </w:r>
      <w:r w:rsidR="004A6872">
        <w:t>25</w:t>
      </w:r>
      <w:r w:rsidR="00500370">
        <w:t>%</w:t>
      </w:r>
      <w:r w:rsidR="004A6872">
        <w:t xml:space="preserve">- </w:t>
      </w:r>
      <w:proofErr w:type="gramStart"/>
      <w:r w:rsidR="004A6872">
        <w:t xml:space="preserve">30 </w:t>
      </w:r>
      <w:r w:rsidR="007D66D3">
        <w:t>%</w:t>
      </w:r>
      <w:proofErr w:type="gramEnd"/>
      <w:r w:rsidR="007D66D3">
        <w:t xml:space="preserve"> and </w:t>
      </w:r>
      <w:r w:rsidR="007D66D3" w:rsidRPr="00F15AE2">
        <w:rPr>
          <w:i/>
          <w:iCs/>
        </w:rPr>
        <w:t>at least</w:t>
      </w:r>
      <w:r w:rsidR="007D66D3">
        <w:t xml:space="preserve"> $</w:t>
      </w:r>
      <w:r w:rsidR="00C50846">
        <w:t>25,000,000 - $28,000,000</w:t>
      </w:r>
      <w:r w:rsidR="007D66D3">
        <w:t xml:space="preserve">. The impact on </w:t>
      </w:r>
      <w:r w:rsidR="00C50846">
        <w:t>CSAAC</w:t>
      </w:r>
      <w:r w:rsidR="007D66D3">
        <w:t xml:space="preserve">’s </w:t>
      </w:r>
      <w:proofErr w:type="gramStart"/>
      <w:r w:rsidR="007D66D3">
        <w:t>workforce—</w:t>
      </w:r>
      <w:proofErr w:type="gramEnd"/>
      <w:r w:rsidR="007D66D3">
        <w:t xml:space="preserve">namely the direct support professionals (DSPs) on whom </w:t>
      </w:r>
      <w:r w:rsidR="00D3582D">
        <w:t xml:space="preserve">individuals with IDD </w:t>
      </w:r>
      <w:r>
        <w:t>rel</w:t>
      </w:r>
      <w:r w:rsidR="00D3582D">
        <w:t>y</w:t>
      </w:r>
      <w:r>
        <w:t xml:space="preserve"> </w:t>
      </w:r>
      <w:r w:rsidR="00D939B8">
        <w:t>on</w:t>
      </w:r>
      <w:r w:rsidR="007D66D3">
        <w:t xml:space="preserve"> for literally everything—would be crushing. </w:t>
      </w:r>
      <w:r w:rsidR="009E6412">
        <w:t xml:space="preserve">  </w:t>
      </w:r>
      <w:r w:rsidR="0013214F">
        <w:t>Among the most severe cuts</w:t>
      </w:r>
      <w:r w:rsidR="00F36B77">
        <w:t xml:space="preserve"> (which </w:t>
      </w:r>
      <w:proofErr w:type="gramStart"/>
      <w:r w:rsidR="00BB66CA">
        <w:t>actually are</w:t>
      </w:r>
      <w:proofErr w:type="gramEnd"/>
      <w:r w:rsidR="00BB66CA">
        <w:t xml:space="preserve"> effective </w:t>
      </w:r>
      <w:r w:rsidR="00BB66CA" w:rsidRPr="00BB66CA">
        <w:rPr>
          <w:i/>
          <w:iCs/>
          <w:u w:val="single"/>
        </w:rPr>
        <w:t>in the current fiscal year</w:t>
      </w:r>
      <w:r w:rsidR="00BB66CA">
        <w:t>!)</w:t>
      </w:r>
      <w:r w:rsidR="0013214F">
        <w:t xml:space="preserve"> are:</w:t>
      </w:r>
    </w:p>
    <w:p w14:paraId="40B3A803" w14:textId="508770E5" w:rsidR="0013214F" w:rsidRDefault="0013214F" w:rsidP="00B42A64">
      <w:pPr>
        <w:pStyle w:val="ListParagraph"/>
        <w:numPr>
          <w:ilvl w:val="0"/>
          <w:numId w:val="1"/>
        </w:numPr>
        <w:ind w:left="540"/>
      </w:pPr>
      <w:r>
        <w:t xml:space="preserve">Dramatic reductions in “dedicated supports”, used by citizens with IDD whose behavioral/mental and/or medical health needs require additional services for safety. </w:t>
      </w:r>
    </w:p>
    <w:p w14:paraId="4DFDF4E2" w14:textId="4D6FD04C" w:rsidR="0013214F" w:rsidRDefault="0013214F" w:rsidP="00B42A64">
      <w:pPr>
        <w:pStyle w:val="ListParagraph"/>
        <w:numPr>
          <w:ilvl w:val="0"/>
          <w:numId w:val="1"/>
        </w:numPr>
        <w:ind w:left="540"/>
      </w:pPr>
      <w:r>
        <w:t>Elimination of the longstanding “geographic differential” rates that are paid to providers of services in Montgomery County and five other high cost of living and cost of doing business Maryland counties.</w:t>
      </w:r>
    </w:p>
    <w:p w14:paraId="1748AFF3" w14:textId="5B037E04" w:rsidR="0013214F" w:rsidRDefault="0013214F" w:rsidP="00B42A64">
      <w:pPr>
        <w:pStyle w:val="ListParagraph"/>
        <w:numPr>
          <w:ilvl w:val="0"/>
          <w:numId w:val="1"/>
        </w:numPr>
        <w:ind w:left="540"/>
      </w:pPr>
      <w:r>
        <w:t xml:space="preserve">Cuts to what Marylanders with IDD </w:t>
      </w:r>
      <w:proofErr w:type="gramStart"/>
      <w:r>
        <w:t>are able to</w:t>
      </w:r>
      <w:proofErr w:type="gramEnd"/>
      <w:r>
        <w:t xml:space="preserve"> pay for their essential direct support professionals, without whom, most simply, they have NO SERVICES.</w:t>
      </w:r>
    </w:p>
    <w:p w14:paraId="2A405902" w14:textId="74010164" w:rsidR="00C867DB" w:rsidRDefault="00C867DB" w:rsidP="00B42A64">
      <w:r>
        <w:t>We can’t possibl</w:t>
      </w:r>
      <w:r w:rsidR="00B42A64">
        <w:t>y</w:t>
      </w:r>
      <w:r>
        <w:t xml:space="preserve"> expect to balance </w:t>
      </w:r>
      <w:r w:rsidR="00877364">
        <w:t xml:space="preserve">the </w:t>
      </w:r>
      <w:r w:rsidR="00F15AE2">
        <w:t>State</w:t>
      </w:r>
      <w:r>
        <w:t xml:space="preserve"> budget on the backs of Marylanders with IDD!</w:t>
      </w:r>
      <w:r w:rsidR="0084374D">
        <w:t xml:space="preserve"> </w:t>
      </w:r>
      <w:r w:rsidR="00D3582D">
        <w:t xml:space="preserve">They </w:t>
      </w:r>
      <w:r>
        <w:t xml:space="preserve">deserve better. Please fight for </w:t>
      </w:r>
      <w:r w:rsidR="00D3582D">
        <w:t>them</w:t>
      </w:r>
      <w:r>
        <w:t>.</w:t>
      </w:r>
      <w:r w:rsidR="00B42A64">
        <w:t xml:space="preserve"> Say </w:t>
      </w:r>
      <w:r w:rsidR="00B42A64" w:rsidRPr="00B42A64">
        <w:rPr>
          <w:b/>
          <w:bCs/>
        </w:rPr>
        <w:t>NO!</w:t>
      </w:r>
      <w:r w:rsidR="00B42A64">
        <w:t xml:space="preserve"> to Governor Moore’s budget. Say </w:t>
      </w:r>
      <w:r w:rsidR="00B42A64" w:rsidRPr="00B42A64">
        <w:rPr>
          <w:b/>
          <w:bCs/>
        </w:rPr>
        <w:t>NO!</w:t>
      </w:r>
      <w:r w:rsidR="00B42A64">
        <w:t xml:space="preserve"> to regressive policy and </w:t>
      </w:r>
      <w:r w:rsidR="00877364">
        <w:t xml:space="preserve">the </w:t>
      </w:r>
      <w:r w:rsidR="00B42A64">
        <w:t xml:space="preserve">shocking de-prioritization of Maryland citizens with IDD. </w:t>
      </w:r>
    </w:p>
    <w:p w14:paraId="6EDEFE80" w14:textId="0BCE7E6C" w:rsidR="00B42A64" w:rsidRDefault="00B42A64" w:rsidP="00B42A64">
      <w:r>
        <w:t>Thank you for your advocacy for your constituents with IDD and their families.</w:t>
      </w:r>
    </w:p>
    <w:p w14:paraId="775C2B2B" w14:textId="5CB2FA70" w:rsidR="00B42A64" w:rsidRDefault="00B42A64" w:rsidP="00B42A64">
      <w:r>
        <w:t>Sincerely,</w:t>
      </w:r>
    </w:p>
    <w:p w14:paraId="2881970D" w14:textId="79F42AAF" w:rsidR="00B42A64" w:rsidRPr="00C867DB" w:rsidRDefault="00B42A64" w:rsidP="00B42A64">
      <w:r>
        <w:t>[Name, address, phone number]</w:t>
      </w:r>
    </w:p>
    <w:p w14:paraId="422C8401" w14:textId="77777777" w:rsidR="0013214F" w:rsidRDefault="0013214F" w:rsidP="0013214F"/>
    <w:sectPr w:rsidR="001321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8D5662"/>
    <w:multiLevelType w:val="hybridMultilevel"/>
    <w:tmpl w:val="64D6E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07669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14F"/>
    <w:rsid w:val="00004F51"/>
    <w:rsid w:val="0013214F"/>
    <w:rsid w:val="00151A2D"/>
    <w:rsid w:val="00154826"/>
    <w:rsid w:val="002F2BBF"/>
    <w:rsid w:val="004A6872"/>
    <w:rsid w:val="004B3960"/>
    <w:rsid w:val="00500370"/>
    <w:rsid w:val="005A4CA6"/>
    <w:rsid w:val="006007E7"/>
    <w:rsid w:val="006C01FA"/>
    <w:rsid w:val="006C6BEF"/>
    <w:rsid w:val="007D66D3"/>
    <w:rsid w:val="007F1EFD"/>
    <w:rsid w:val="0084374D"/>
    <w:rsid w:val="00877364"/>
    <w:rsid w:val="00995C23"/>
    <w:rsid w:val="009E6412"/>
    <w:rsid w:val="00A6383E"/>
    <w:rsid w:val="00B42A64"/>
    <w:rsid w:val="00B460A0"/>
    <w:rsid w:val="00B606E2"/>
    <w:rsid w:val="00B83512"/>
    <w:rsid w:val="00BB66CA"/>
    <w:rsid w:val="00C50846"/>
    <w:rsid w:val="00C867DB"/>
    <w:rsid w:val="00D3582D"/>
    <w:rsid w:val="00D939B8"/>
    <w:rsid w:val="00DC24A6"/>
    <w:rsid w:val="00E0249F"/>
    <w:rsid w:val="00F14A16"/>
    <w:rsid w:val="00F15AE2"/>
    <w:rsid w:val="00F20EE1"/>
    <w:rsid w:val="00F36B77"/>
    <w:rsid w:val="00F55211"/>
    <w:rsid w:val="00FE07EA"/>
    <w:rsid w:val="00FE460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1112D"/>
  <w15:chartTrackingRefBased/>
  <w15:docId w15:val="{715E624F-515F-4678-989D-C3814B000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21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321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3214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3214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3214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3214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3214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214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3214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214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3214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3214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3214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3214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321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21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21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214F"/>
    <w:rPr>
      <w:rFonts w:eastAsiaTheme="majorEastAsia" w:cstheme="majorBidi"/>
      <w:color w:val="272727" w:themeColor="text1" w:themeTint="D8"/>
    </w:rPr>
  </w:style>
  <w:style w:type="paragraph" w:styleId="Title">
    <w:name w:val="Title"/>
    <w:basedOn w:val="Normal"/>
    <w:next w:val="Normal"/>
    <w:link w:val="TitleChar"/>
    <w:uiPriority w:val="10"/>
    <w:qFormat/>
    <w:rsid w:val="001321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21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214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21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214F"/>
    <w:pPr>
      <w:spacing w:before="160"/>
      <w:jc w:val="center"/>
    </w:pPr>
    <w:rPr>
      <w:i/>
      <w:iCs/>
      <w:color w:val="404040" w:themeColor="text1" w:themeTint="BF"/>
    </w:rPr>
  </w:style>
  <w:style w:type="character" w:customStyle="1" w:styleId="QuoteChar">
    <w:name w:val="Quote Char"/>
    <w:basedOn w:val="DefaultParagraphFont"/>
    <w:link w:val="Quote"/>
    <w:uiPriority w:val="29"/>
    <w:rsid w:val="0013214F"/>
    <w:rPr>
      <w:i/>
      <w:iCs/>
      <w:color w:val="404040" w:themeColor="text1" w:themeTint="BF"/>
    </w:rPr>
  </w:style>
  <w:style w:type="paragraph" w:styleId="ListParagraph">
    <w:name w:val="List Paragraph"/>
    <w:basedOn w:val="Normal"/>
    <w:uiPriority w:val="34"/>
    <w:qFormat/>
    <w:rsid w:val="0013214F"/>
    <w:pPr>
      <w:ind w:left="720"/>
      <w:contextualSpacing/>
    </w:pPr>
  </w:style>
  <w:style w:type="character" w:styleId="IntenseEmphasis">
    <w:name w:val="Intense Emphasis"/>
    <w:basedOn w:val="DefaultParagraphFont"/>
    <w:uiPriority w:val="21"/>
    <w:qFormat/>
    <w:rsid w:val="0013214F"/>
    <w:rPr>
      <w:i/>
      <w:iCs/>
      <w:color w:val="0F4761" w:themeColor="accent1" w:themeShade="BF"/>
    </w:rPr>
  </w:style>
  <w:style w:type="paragraph" w:styleId="IntenseQuote">
    <w:name w:val="Intense Quote"/>
    <w:basedOn w:val="Normal"/>
    <w:next w:val="Normal"/>
    <w:link w:val="IntenseQuoteChar"/>
    <w:uiPriority w:val="30"/>
    <w:qFormat/>
    <w:rsid w:val="001321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3214F"/>
    <w:rPr>
      <w:i/>
      <w:iCs/>
      <w:color w:val="0F4761" w:themeColor="accent1" w:themeShade="BF"/>
    </w:rPr>
  </w:style>
  <w:style w:type="character" w:styleId="IntenseReference">
    <w:name w:val="Intense Reference"/>
    <w:basedOn w:val="DefaultParagraphFont"/>
    <w:uiPriority w:val="32"/>
    <w:qFormat/>
    <w:rsid w:val="0013214F"/>
    <w:rPr>
      <w:b/>
      <w:bCs/>
      <w:smallCaps/>
      <w:color w:val="0F4761" w:themeColor="accent1" w:themeShade="BF"/>
      <w:spacing w:val="5"/>
    </w:rPr>
  </w:style>
  <w:style w:type="paragraph" w:styleId="Revision">
    <w:name w:val="Revision"/>
    <w:hidden/>
    <w:uiPriority w:val="99"/>
    <w:semiHidden/>
    <w:rsid w:val="00F14A16"/>
    <w:pPr>
      <w:spacing w:after="0" w:line="240" w:lineRule="auto"/>
    </w:pPr>
  </w:style>
  <w:style w:type="character" w:styleId="CommentReference">
    <w:name w:val="annotation reference"/>
    <w:basedOn w:val="DefaultParagraphFont"/>
    <w:uiPriority w:val="99"/>
    <w:semiHidden/>
    <w:unhideWhenUsed/>
    <w:rsid w:val="007D66D3"/>
    <w:rPr>
      <w:sz w:val="16"/>
      <w:szCs w:val="16"/>
    </w:rPr>
  </w:style>
  <w:style w:type="paragraph" w:styleId="CommentText">
    <w:name w:val="annotation text"/>
    <w:basedOn w:val="Normal"/>
    <w:link w:val="CommentTextChar"/>
    <w:uiPriority w:val="99"/>
    <w:unhideWhenUsed/>
    <w:rsid w:val="007D66D3"/>
    <w:pPr>
      <w:spacing w:line="240" w:lineRule="auto"/>
    </w:pPr>
    <w:rPr>
      <w:sz w:val="20"/>
      <w:szCs w:val="20"/>
    </w:rPr>
  </w:style>
  <w:style w:type="character" w:customStyle="1" w:styleId="CommentTextChar">
    <w:name w:val="Comment Text Char"/>
    <w:basedOn w:val="DefaultParagraphFont"/>
    <w:link w:val="CommentText"/>
    <w:uiPriority w:val="99"/>
    <w:rsid w:val="007D66D3"/>
    <w:rPr>
      <w:sz w:val="20"/>
      <w:szCs w:val="20"/>
    </w:rPr>
  </w:style>
  <w:style w:type="paragraph" w:styleId="CommentSubject">
    <w:name w:val="annotation subject"/>
    <w:basedOn w:val="CommentText"/>
    <w:next w:val="CommentText"/>
    <w:link w:val="CommentSubjectChar"/>
    <w:uiPriority w:val="99"/>
    <w:semiHidden/>
    <w:unhideWhenUsed/>
    <w:rsid w:val="007D66D3"/>
    <w:rPr>
      <w:b/>
      <w:bCs/>
    </w:rPr>
  </w:style>
  <w:style w:type="character" w:customStyle="1" w:styleId="CommentSubjectChar">
    <w:name w:val="Comment Subject Char"/>
    <w:basedOn w:val="CommentTextChar"/>
    <w:link w:val="CommentSubject"/>
    <w:uiPriority w:val="99"/>
    <w:semiHidden/>
    <w:rsid w:val="007D66D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1742396">
      <w:bodyDiv w:val="1"/>
      <w:marLeft w:val="0"/>
      <w:marRight w:val="0"/>
      <w:marTop w:val="0"/>
      <w:marBottom w:val="0"/>
      <w:divBdr>
        <w:top w:val="none" w:sz="0" w:space="0" w:color="auto"/>
        <w:left w:val="none" w:sz="0" w:space="0" w:color="auto"/>
        <w:bottom w:val="none" w:sz="0" w:space="0" w:color="auto"/>
        <w:right w:val="none" w:sz="0" w:space="0" w:color="auto"/>
      </w:divBdr>
    </w:div>
    <w:div w:id="1961767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6BCE9454E4FC47842617B1EFCCBF4B" ma:contentTypeVersion="18" ma:contentTypeDescription="Create a new document." ma:contentTypeScope="" ma:versionID="a12b9ca980f38656724194e4bedd44ef">
  <xsd:schema xmlns:xsd="http://www.w3.org/2001/XMLSchema" xmlns:xs="http://www.w3.org/2001/XMLSchema" xmlns:p="http://schemas.microsoft.com/office/2006/metadata/properties" xmlns:ns2="ba96c80e-3772-43e2-bbc0-d4ab222452f9" xmlns:ns3="82fc1dd2-29e8-4c93-9f93-69bed7d8f652" targetNamespace="http://schemas.microsoft.com/office/2006/metadata/properties" ma:root="true" ma:fieldsID="037e18f7bbe12e9aba903ce57cc6cd81" ns2:_="" ns3:_="">
    <xsd:import namespace="ba96c80e-3772-43e2-bbc0-d4ab222452f9"/>
    <xsd:import namespace="82fc1dd2-29e8-4c93-9f93-69bed7d8f65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96c80e-3772-43e2-bbc0-d4ab222452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67d1e42-84fa-4084-bef6-3a594bb5566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fc1dd2-29e8-4c93-9f93-69bed7d8f65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aca97ad-eebb-40c1-a2d3-6020c8994ed4}" ma:internalName="TaxCatchAll" ma:showField="CatchAllData" ma:web="82fc1dd2-29e8-4c93-9f93-69bed7d8f6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2fc1dd2-29e8-4c93-9f93-69bed7d8f652" xsi:nil="true"/>
    <lcf76f155ced4ddcb4097134ff3c332f xmlns="ba96c80e-3772-43e2-bbc0-d4ab222452f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2DDF9F-1CB5-4587-A4DF-FE7ABE4659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96c80e-3772-43e2-bbc0-d4ab222452f9"/>
    <ds:schemaRef ds:uri="82fc1dd2-29e8-4c93-9f93-69bed7d8f6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6C4D55-AF9A-4733-9CC4-DBA0C66D9313}">
  <ds:schemaRefs>
    <ds:schemaRef ds:uri="http://schemas.microsoft.com/office/2006/metadata/properties"/>
    <ds:schemaRef ds:uri="http://schemas.microsoft.com/office/infopath/2007/PartnerControls"/>
    <ds:schemaRef ds:uri="82fc1dd2-29e8-4c93-9f93-69bed7d8f652"/>
    <ds:schemaRef ds:uri="ba96c80e-3772-43e2-bbc0-d4ab222452f9"/>
  </ds:schemaRefs>
</ds:datastoreItem>
</file>

<file path=customXml/itemProps3.xml><?xml version="1.0" encoding="utf-8"?>
<ds:datastoreItem xmlns:ds="http://schemas.openxmlformats.org/officeDocument/2006/customXml" ds:itemID="{ED4C7329-F4BC-4884-B42F-127FF9F7BB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Pages>
  <Words>328</Words>
  <Characters>1874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Ervin</dc:creator>
  <cp:keywords/>
  <dc:description/>
  <cp:lastModifiedBy>Craig Pardini</cp:lastModifiedBy>
  <cp:revision>8</cp:revision>
  <dcterms:created xsi:type="dcterms:W3CDTF">2025-01-30T15:45:00Z</dcterms:created>
  <dcterms:modified xsi:type="dcterms:W3CDTF">2025-01-31T17:16:00Z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0x010100916BCE9454E4FC47842617B1EFCCBF4B</vt:lpwstr>
  </property>
</Properties>
</file>